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E1E8C" w14:textId="77777777" w:rsidR="001739B1" w:rsidRDefault="00000000">
      <w:pPr>
        <w:spacing w:after="100"/>
        <w:jc w:val="center"/>
      </w:pPr>
      <w:r>
        <w:rPr>
          <w:b/>
          <w:bCs/>
          <w:sz w:val="48"/>
          <w:szCs w:val="48"/>
        </w:rPr>
        <w:t>The Shape of Now</w:t>
      </w:r>
    </w:p>
    <w:p w14:paraId="660E1E8D" w14:textId="77777777" w:rsidR="001739B1" w:rsidRDefault="00000000">
      <w:pPr>
        <w:spacing w:after="400"/>
        <w:jc w:val="center"/>
      </w:pPr>
      <w:r>
        <w:rPr>
          <w:i/>
          <w:iCs/>
          <w:sz w:val="28"/>
          <w:szCs w:val="28"/>
        </w:rPr>
        <w:t>Three Ideas That Change Everything</w:t>
      </w:r>
    </w:p>
    <w:p w14:paraId="660E1E8E" w14:textId="77777777" w:rsidR="001739B1" w:rsidRDefault="00000000">
      <w:pPr>
        <w:spacing w:after="600"/>
        <w:jc w:val="center"/>
      </w:pPr>
      <w:r>
        <w:rPr>
          <w:sz w:val="22"/>
          <w:szCs w:val="22"/>
        </w:rPr>
        <w:t>Kent Nimmo | Absolute Relativity Project | January 2026</w:t>
      </w:r>
    </w:p>
    <w:p w14:paraId="660E1E8F" w14:textId="77777777" w:rsidR="001739B1" w:rsidRDefault="00000000">
      <w:pPr>
        <w:pStyle w:val="Heading1"/>
      </w:pPr>
      <w:r>
        <w:t>What This Is</w:t>
      </w:r>
    </w:p>
    <w:p w14:paraId="660E1E90" w14:textId="77777777" w:rsidR="001739B1" w:rsidRDefault="00000000">
      <w:r>
        <w:t xml:space="preserve">Right now, you are reading these words. That much is certain. Whatever else you might doubt—whether the world is real, whether your memories are accurate, whether physics has it </w:t>
      </w:r>
      <w:proofErr w:type="gramStart"/>
      <w:r>
        <w:t>right—</w:t>
      </w:r>
      <w:proofErr w:type="gramEnd"/>
      <w:r>
        <w:t xml:space="preserve">you cannot doubt that </w:t>
      </w:r>
      <w:r>
        <w:rPr>
          <w:i/>
          <w:iCs/>
        </w:rPr>
        <w:t>something is happening</w:t>
      </w:r>
      <w:r>
        <w:t>. This present experience is the one thing you never have to take on faith.</w:t>
      </w:r>
    </w:p>
    <w:p w14:paraId="660E1E91" w14:textId="77777777" w:rsidR="001739B1" w:rsidRDefault="00000000">
      <w:r>
        <w:t>Most of our science starts somewhere else. It starts with matter, with particles, with forces acting across space and time. It assumes an external world that exists independently of anyone experiencing it, then tries to explain how conscious experience somehow emerges from that machinery.</w:t>
      </w:r>
    </w:p>
    <w:p w14:paraId="660E1E92" w14:textId="77777777" w:rsidR="001739B1" w:rsidRDefault="00000000">
      <w:r>
        <w:t xml:space="preserve">Absolute Relativity starts from the opposite direction. It takes the present moment—the fact that experience is happening—as the foundation, and asks: if we begin here, in the one place we </w:t>
      </w:r>
      <w:proofErr w:type="gramStart"/>
      <w:r>
        <w:t>actually are</w:t>
      </w:r>
      <w:proofErr w:type="gramEnd"/>
      <w:r>
        <w:t>, what must reality be like?</w:t>
      </w:r>
    </w:p>
    <w:p w14:paraId="660E1E93" w14:textId="77777777" w:rsidR="001739B1" w:rsidRDefault="00000000">
      <w:r>
        <w:t>This article presents three ideas that follow from that starting point. I am not asking you to believe them. I am asking whether the logic holds. Does each step follow from the one before? Where does the reasoning break, if it breaks? That is the only question worth asking about any framework that claims to explain the deep structure of things.</w:t>
      </w:r>
    </w:p>
    <w:p w14:paraId="660E1E94" w14:textId="77777777" w:rsidR="001739B1" w:rsidRDefault="00000000">
      <w:pPr>
        <w:pStyle w:val="Heading1"/>
      </w:pPr>
      <w:r>
        <w:t>First Idea: Nothing Exists Alone</w:t>
      </w:r>
    </w:p>
    <w:p w14:paraId="660E1E95" w14:textId="77777777" w:rsidR="001739B1" w:rsidRDefault="00000000">
      <w:r>
        <w:t xml:space="preserve">Pick up a cup. Feel its weight, its temperature, its shape against your hand. Now ask: what makes this cup </w:t>
      </w:r>
      <w:r>
        <w:rPr>
          <w:i/>
          <w:iCs/>
        </w:rPr>
        <w:t>this cup</w:t>
      </w:r>
      <w:r>
        <w:t>?</w:t>
      </w:r>
    </w:p>
    <w:p w14:paraId="660E1E96" w14:textId="77777777" w:rsidR="001739B1" w:rsidRDefault="00000000">
      <w:r>
        <w:t>The usual answer points to its material composition—the atoms, the arrangement of matter. But those atoms are themselves defined by how they relate to other atoms, to forces, to the space around them. And that space is defined by its relations to other regions of space. Pull on any single thread and the whole fabric comes with it.</w:t>
      </w:r>
    </w:p>
    <w:p w14:paraId="660E1E97" w14:textId="77777777" w:rsidR="001739B1" w:rsidRDefault="00000000">
      <w:r>
        <w:lastRenderedPageBreak/>
        <w:t xml:space="preserve">This is what I mean by </w:t>
      </w:r>
      <w:r>
        <w:rPr>
          <w:i/>
          <w:iCs/>
        </w:rPr>
        <w:t>pure relativity</w:t>
      </w:r>
      <w:r>
        <w:t>: the idea that nothing has an identity all by itself. Everything is what it is only through how it relates. Not just connected to other things—</w:t>
      </w:r>
      <w:r>
        <w:rPr>
          <w:i/>
          <w:iCs/>
        </w:rPr>
        <w:t>constituted</w:t>
      </w:r>
      <w:r>
        <w:t xml:space="preserve"> by those connections.</w:t>
      </w:r>
    </w:p>
    <w:p w14:paraId="660E1E98" w14:textId="77777777" w:rsidR="001739B1" w:rsidRDefault="00000000">
      <w:r>
        <w:t xml:space="preserve">This is more radical </w:t>
      </w:r>
      <w:proofErr w:type="gramStart"/>
      <w:r>
        <w:t>than</w:t>
      </w:r>
      <w:proofErr w:type="gramEnd"/>
      <w:r>
        <w:t xml:space="preserve"> it first appears. Most views of reality assume that </w:t>
      </w:r>
      <w:r>
        <w:rPr>
          <w:i/>
          <w:iCs/>
        </w:rPr>
        <w:t>something</w:t>
      </w:r>
      <w:r>
        <w:t xml:space="preserve"> sits behind relations—some basic stuff that then gets connected. Pure relativity says there is no such stuff. Relations go all the way down.</w:t>
      </w:r>
    </w:p>
    <w:p w14:paraId="660E1E99" w14:textId="77777777" w:rsidR="001739B1" w:rsidRDefault="00000000">
      <w:pPr>
        <w:pStyle w:val="Heading2"/>
      </w:pPr>
      <w:r>
        <w:t>Why the Whole Must Be Present Everywhere</w:t>
      </w:r>
    </w:p>
    <w:p w14:paraId="660E1E9A" w14:textId="77777777" w:rsidR="001739B1" w:rsidRDefault="00000000">
      <w:r>
        <w:t xml:space="preserve">If A is only what it is by its relation to B, and B only by its relation to C, and so </w:t>
      </w:r>
      <w:proofErr w:type="gramStart"/>
      <w:r>
        <w:t>on—</w:t>
      </w:r>
      <w:proofErr w:type="gramEnd"/>
      <w:r>
        <w:t>then no relation stands alone. Each one inherits constraints from the entire web it belongs to.</w:t>
      </w:r>
    </w:p>
    <w:p w14:paraId="660E1E9B" w14:textId="77777777" w:rsidR="001739B1" w:rsidRDefault="00000000">
      <w:r>
        <w:t xml:space="preserve">But there is </w:t>
      </w:r>
      <w:proofErr w:type="gramStart"/>
      <w:r>
        <w:t>a deeper</w:t>
      </w:r>
      <w:proofErr w:type="gramEnd"/>
      <w:r>
        <w:t xml:space="preserve"> pressure. In a world where anything can relate to anything, contradictions could spread without limit. If contradictions spread freely, distinctions collapse. You cannot have A and not-A in the same respect at the same time. Reality would become undefined—a blur where nothing is distinguishable from anything else.</w:t>
      </w:r>
    </w:p>
    <w:p w14:paraId="660E1E9C" w14:textId="77777777" w:rsidR="001739B1" w:rsidRDefault="00000000">
      <w:r>
        <w:t>So pure relativity cannot mean “anything goes.” For it to be coherent at all, the relations must remain globally compatible. The whole network must hang together without contradiction.</w:t>
      </w:r>
    </w:p>
    <w:p w14:paraId="660E1E9D" w14:textId="77777777" w:rsidR="001739B1" w:rsidRDefault="00000000">
      <w:r>
        <w:t>This means that any local relation is quietly constrained by the entire relational structure it sits inside. The whole, as a coherence condition, is implicitly present in every part.</w:t>
      </w:r>
    </w:p>
    <w:p w14:paraId="660E1E9E" w14:textId="77777777" w:rsidR="001739B1" w:rsidRDefault="00000000">
      <w:pPr>
        <w:pStyle w:val="Heading2"/>
      </w:pPr>
      <w:r>
        <w:t>Why This Gives Us Qualia</w:t>
      </w:r>
    </w:p>
    <w:p w14:paraId="660E1E9F" w14:textId="77777777" w:rsidR="001739B1" w:rsidRDefault="00000000">
      <w:r>
        <w:t>Here is the subtle step.</w:t>
      </w:r>
    </w:p>
    <w:p w14:paraId="660E1EA0" w14:textId="77777777" w:rsidR="001739B1" w:rsidRDefault="00000000">
      <w:r>
        <w:t>The coherence of the whole is not a finite feature. It cannot be captured in a number or a description. Finite features can be detached, copied, sent from one place to another. But the closure condition that makes coherence possible is not like that. It is the very condition under which “place,” “another,” and “send” can even be defined.</w:t>
      </w:r>
    </w:p>
    <w:p w14:paraId="660E1EA1" w14:textId="77777777" w:rsidR="001739B1" w:rsidRDefault="00000000">
      <w:r>
        <w:t xml:space="preserve">If the whole is present in every local instance, it must be present in a way that cannot be reduced to information. It must appear as a kind of </w:t>
      </w:r>
      <w:r>
        <w:rPr>
          <w:i/>
          <w:iCs/>
        </w:rPr>
        <w:t>there-as-such</w:t>
      </w:r>
      <w:r>
        <w:t xml:space="preserve"> </w:t>
      </w:r>
      <w:proofErr w:type="gramStart"/>
      <w:r>
        <w:t>property—</w:t>
      </w:r>
      <w:proofErr w:type="gramEnd"/>
      <w:r>
        <w:t>something that is simply present, without being representable.</w:t>
      </w:r>
    </w:p>
    <w:p w14:paraId="660E1EA2" w14:textId="77777777" w:rsidR="001739B1" w:rsidRDefault="00000000">
      <w:r>
        <w:lastRenderedPageBreak/>
        <w:t xml:space="preserve">This is what we ordinarily call </w:t>
      </w:r>
      <w:r>
        <w:rPr>
          <w:i/>
          <w:iCs/>
        </w:rPr>
        <w:t>qualia</w:t>
      </w:r>
      <w:r>
        <w:t xml:space="preserve"> or </w:t>
      </w:r>
      <w:r>
        <w:rPr>
          <w:i/>
          <w:iCs/>
        </w:rPr>
        <w:t>presence</w:t>
      </w:r>
      <w:r>
        <w:t xml:space="preserve">—but not as a vague label. In this framework, qualia </w:t>
      </w:r>
      <w:proofErr w:type="gramStart"/>
      <w:r>
        <w:t>is</w:t>
      </w:r>
      <w:proofErr w:type="gramEnd"/>
      <w:r>
        <w:t xml:space="preserve"> the specific kind of property that the whole-in-the-local must have.</w:t>
      </w:r>
    </w:p>
    <w:p w14:paraId="660E1EA3" w14:textId="768BD0E3" w:rsidR="001739B1" w:rsidRDefault="00000000">
      <w:r>
        <w:t xml:space="preserve">Consider the </w:t>
      </w:r>
      <w:r w:rsidR="00585EC3">
        <w:t>color</w:t>
      </w:r>
      <w:r>
        <w:t xml:space="preserve"> red. The word “red” is a finite token. A description of wavelengths is finite information. But the lived quality of red—the actual </w:t>
      </w:r>
      <w:r>
        <w:rPr>
          <w:i/>
          <w:iCs/>
        </w:rPr>
        <w:t>redness</w:t>
      </w:r>
      <w:r>
        <w:t>—is not inside the word or the description. You can build ever-better models that predict when people will say “red.” But prediction does not convert description into the property described.</w:t>
      </w:r>
    </w:p>
    <w:p w14:paraId="660E1EA4" w14:textId="77777777" w:rsidR="001739B1" w:rsidRDefault="00000000">
      <w:r>
        <w:t xml:space="preserve">This is not anti-scientific. It is a boundary statement. Some properties resist capture by information. Qualia </w:t>
      </w:r>
      <w:proofErr w:type="gramStart"/>
      <w:r>
        <w:t>is</w:t>
      </w:r>
      <w:proofErr w:type="gramEnd"/>
      <w:r>
        <w:t xml:space="preserve"> that kind of property—and in this framework, it follows from the logic of pure relativity itself.</w:t>
      </w:r>
    </w:p>
    <w:p w14:paraId="660E1EA5" w14:textId="77777777" w:rsidR="001739B1" w:rsidRDefault="00000000">
      <w:pPr>
        <w:pStyle w:val="Heading2"/>
      </w:pPr>
      <w:r>
        <w:t>Why Qualia Is Inseparable from the Present</w:t>
      </w:r>
    </w:p>
    <w:p w14:paraId="660E1EA6" w14:textId="77777777" w:rsidR="001739B1" w:rsidRDefault="00000000">
      <w:r>
        <w:t xml:space="preserve">If qualia </w:t>
      </w:r>
      <w:proofErr w:type="gramStart"/>
      <w:r>
        <w:t>is</w:t>
      </w:r>
      <w:proofErr w:type="gramEnd"/>
      <w:r>
        <w:t xml:space="preserve"> the whole-in-the-local, it cannot be detached. You cannot lift it out of one moment and carry it elsewhere like a file. You cannot encode it and </w:t>
      </w:r>
      <w:proofErr w:type="spellStart"/>
      <w:r>
        <w:t>reinstantiate</w:t>
      </w:r>
      <w:proofErr w:type="spellEnd"/>
      <w:r>
        <w:t xml:space="preserve"> it the way you can with a photograph of a sunset.</w:t>
      </w:r>
    </w:p>
    <w:p w14:paraId="660E1EA7" w14:textId="77777777" w:rsidR="001739B1" w:rsidRDefault="00000000">
      <w:proofErr w:type="gramStart"/>
      <w:r>
        <w:t>So</w:t>
      </w:r>
      <w:proofErr w:type="gramEnd"/>
      <w:r>
        <w:t xml:space="preserve"> qualia and presentness are inseparable. The qualitative property is always one with </w:t>
      </w:r>
      <w:r>
        <w:rPr>
          <w:i/>
          <w:iCs/>
        </w:rPr>
        <w:t>now</w:t>
      </w:r>
      <w:r>
        <w:t>.</w:t>
      </w:r>
    </w:p>
    <w:p w14:paraId="660E1EA8" w14:textId="77777777" w:rsidR="001739B1" w:rsidRDefault="00000000">
      <w:r>
        <w:t xml:space="preserve">That gives us the first anchor: </w:t>
      </w:r>
      <w:r>
        <w:rPr>
          <w:i/>
          <w:iCs/>
        </w:rPr>
        <w:t>The primitive is an experience of time—the present as an irreducible qualitative instance whose identity is wholly relational.</w:t>
      </w:r>
    </w:p>
    <w:p w14:paraId="660E1EA9" w14:textId="77777777" w:rsidR="001739B1" w:rsidRDefault="00000000">
      <w:r>
        <w:t>Notice what just happened. We started with pure relativity—a structural principle about how things must be constituted. We did not assume consciousness or experience. But the logic led directly to the conclusion that conscious presence must exist and must be inseparable from the present moment.</w:t>
      </w:r>
    </w:p>
    <w:p w14:paraId="660E1EAA" w14:textId="77777777" w:rsidR="001739B1" w:rsidRDefault="00000000">
      <w:pPr>
        <w:pStyle w:val="Heading1"/>
      </w:pPr>
      <w:r>
        <w:t>Second Idea: What Time Actually Is</w:t>
      </w:r>
    </w:p>
    <w:p w14:paraId="660E1EAB" w14:textId="77777777" w:rsidR="001739B1" w:rsidRDefault="00000000">
      <w:r>
        <w:t>Close your eyes for a moment. Notice the flow—the sense that something is passing, that each moment gives way to the next. This is the most intimate fact about conscious life: the present keeps arriving.</w:t>
      </w:r>
    </w:p>
    <w:p w14:paraId="660E1EAC" w14:textId="77777777" w:rsidR="001739B1" w:rsidRDefault="00000000">
      <w:r>
        <w:t>The usual picture treats time as a container—a dimension that exists independently, through which events move like beads on a string. First one thing happens, then another, and time provides the external stage on which it all unfolds.</w:t>
      </w:r>
    </w:p>
    <w:p w14:paraId="660E1EAD" w14:textId="77777777" w:rsidR="001739B1" w:rsidRDefault="00000000">
      <w:r>
        <w:lastRenderedPageBreak/>
        <w:t>But if pure relativity is fundamental, this picture has a problem. It assumes time as a background parameter “out there” that reality moves through. It smuggles in the structure we claim to explain.</w:t>
      </w:r>
    </w:p>
    <w:p w14:paraId="660E1EAE" w14:textId="77777777" w:rsidR="001739B1" w:rsidRDefault="00000000">
      <w:pPr>
        <w:pStyle w:val="Heading2"/>
      </w:pPr>
      <w:r>
        <w:t>The Only Kind of Process That Can Exist</w:t>
      </w:r>
    </w:p>
    <w:p w14:paraId="660E1EAF" w14:textId="77777777" w:rsidR="001739B1" w:rsidRDefault="00000000">
      <w:r>
        <w:t xml:space="preserve">In pure relativity, every part implicitly contains every other. Nothing can be defined without the whole relational closure. </w:t>
      </w:r>
      <w:proofErr w:type="gramStart"/>
      <w:r>
        <w:t>So</w:t>
      </w:r>
      <w:proofErr w:type="gramEnd"/>
      <w:r>
        <w:t xml:space="preserve"> the present does not sit next to other presents like beads on a string. Instead, it contains the relational space of other possible configurations within itself.</w:t>
      </w:r>
    </w:p>
    <w:p w14:paraId="660E1EB0" w14:textId="77777777" w:rsidR="001739B1" w:rsidRDefault="00000000">
      <w:r>
        <w:t>Think of it this way. Your present experience holds traces of what came before—memories, afterimages</w:t>
      </w:r>
      <w:proofErr w:type="gramStart"/>
      <w:r>
        <w:t>, the</w:t>
      </w:r>
      <w:proofErr w:type="gramEnd"/>
      <w:r>
        <w:t xml:space="preserve"> lingering sense of the previous moment. It also faces forward toward what might come next—anticipations, possibilities, openings. The past is not gone; it is folded inside you. The future is not elsewhere; it is implicit in the present as possibility.</w:t>
      </w:r>
    </w:p>
    <w:p w14:paraId="660E1EB1" w14:textId="77777777" w:rsidR="001739B1" w:rsidRDefault="00000000">
      <w:r>
        <w:t>Time, in this framework, is the internal ordering of these configurations. It is how the present relates to itself—holding traces of what it has been, remaining open to what it might become. The flow we feel is this self-</w:t>
      </w:r>
      <w:proofErr w:type="gramStart"/>
      <w:r>
        <w:t>relating</w:t>
      </w:r>
      <w:proofErr w:type="gramEnd"/>
      <w:r>
        <w:t xml:space="preserve"> structure. It is not </w:t>
      </w:r>
      <w:proofErr w:type="gramStart"/>
      <w:r>
        <w:t>movement</w:t>
      </w:r>
      <w:proofErr w:type="gramEnd"/>
      <w:r>
        <w:t xml:space="preserve"> through an external timeline. It is what experience-of-time </w:t>
      </w:r>
      <w:r>
        <w:rPr>
          <w:i/>
          <w:iCs/>
        </w:rPr>
        <w:t>is</w:t>
      </w:r>
      <w:r>
        <w:t>.</w:t>
      </w:r>
    </w:p>
    <w:p w14:paraId="660E1EB2" w14:textId="77777777" w:rsidR="001739B1" w:rsidRDefault="00000000">
      <w:r>
        <w:t>This sounds abstract. Let me make it concrete.</w:t>
      </w:r>
    </w:p>
    <w:p w14:paraId="660E1EB3" w14:textId="77777777" w:rsidR="001739B1" w:rsidRDefault="00000000">
      <w:r>
        <w:t xml:space="preserve">When you hear a melody, each note contains echoes of the notes before and anticipation of the notes to come. The melody does not exist in any single instant. It exists as a pattern of how moments relate across your present experience. Without that internal relating, you would hear only disconnected </w:t>
      </w:r>
      <w:proofErr w:type="gramStart"/>
      <w:r>
        <w:t>sounds—</w:t>
      </w:r>
      <w:proofErr w:type="gramEnd"/>
      <w:r>
        <w:t>no melody, no music.</w:t>
      </w:r>
    </w:p>
    <w:p w14:paraId="660E1EB4" w14:textId="77777777" w:rsidR="001739B1" w:rsidRDefault="00000000">
      <w:r>
        <w:t xml:space="preserve">The same structure holds for all experience of time. The flow is not something added on top of a static present. The flow </w:t>
      </w:r>
      <w:r>
        <w:rPr>
          <w:i/>
          <w:iCs/>
        </w:rPr>
        <w:t>is</w:t>
      </w:r>
      <w:r>
        <w:t xml:space="preserve"> the present, understood as a relational structure that orders different configurations inwardly.</w:t>
      </w:r>
    </w:p>
    <w:p w14:paraId="660E1EB5" w14:textId="77777777" w:rsidR="001739B1" w:rsidRDefault="00000000">
      <w:pPr>
        <w:pStyle w:val="Heading2"/>
      </w:pPr>
      <w:r>
        <w:t>Why Materialism Cannot See This</w:t>
      </w:r>
    </w:p>
    <w:p w14:paraId="660E1EB6" w14:textId="77777777" w:rsidR="001739B1" w:rsidRDefault="00000000">
      <w:r>
        <w:t>From a matter-first standpoint, it looks like an external physical world is “there,” and our experience of time is a representation produced by the brain—a useful illusion that helps organisms navigate.</w:t>
      </w:r>
    </w:p>
    <w:p w14:paraId="660E1EB7" w14:textId="77777777" w:rsidR="001739B1" w:rsidRDefault="00000000">
      <w:r>
        <w:lastRenderedPageBreak/>
        <w:t xml:space="preserve">This framework flips that. It does not deny brains as stable structures. It denies that brains can be the </w:t>
      </w:r>
      <w:r>
        <w:rPr>
          <w:i/>
          <w:iCs/>
        </w:rPr>
        <w:t>source</w:t>
      </w:r>
      <w:r>
        <w:t xml:space="preserve"> of the very presence in which brains are known.</w:t>
      </w:r>
    </w:p>
    <w:p w14:paraId="660E1EB8" w14:textId="77777777" w:rsidR="001739B1" w:rsidRDefault="00000000">
      <w:r>
        <w:t xml:space="preserve">The one process we always directly know is happening—because we </w:t>
      </w:r>
      <w:proofErr w:type="gramStart"/>
      <w:r>
        <w:rPr>
          <w:i/>
          <w:iCs/>
        </w:rPr>
        <w:t>are</w:t>
      </w:r>
      <w:r>
        <w:t xml:space="preserve"> it—is</w:t>
      </w:r>
      <w:proofErr w:type="gramEnd"/>
      <w:r>
        <w:t xml:space="preserve"> the qualitative present ordering itself. That ordering is time. It is not a story we tell after the fact. It is the structural condition of having any fact at all.</w:t>
      </w:r>
    </w:p>
    <w:p w14:paraId="660E1EB9" w14:textId="77777777" w:rsidR="001739B1" w:rsidRDefault="00000000">
      <w:pPr>
        <w:pStyle w:val="Heading1"/>
      </w:pPr>
      <w:r>
        <w:t>Third Idea: Where the Objective World Comes From</w:t>
      </w:r>
    </w:p>
    <w:p w14:paraId="660E1EBA" w14:textId="77777777" w:rsidR="001739B1" w:rsidRDefault="00000000">
      <w:r>
        <w:t xml:space="preserve">You lean on a table. It does not give way. You put a cup down and come back an hour </w:t>
      </w:r>
      <w:proofErr w:type="gramStart"/>
      <w:r>
        <w:t>later—</w:t>
      </w:r>
      <w:proofErr w:type="gramEnd"/>
      <w:r>
        <w:t>the cup is still there. Other people can see the same cup, touch it, move it. This is what we mean by an objective world: stable, shared, governed by constraints that do not bend to our preferences.</w:t>
      </w:r>
    </w:p>
    <w:p w14:paraId="660E1EBB" w14:textId="77777777" w:rsidR="001739B1" w:rsidRDefault="00000000">
      <w:r>
        <w:t>If reality is pure relativity, and the primitive is experience-of-time, where does this stability come from? Why is there a public world at all, instead of a chaos of private impressions?</w:t>
      </w:r>
    </w:p>
    <w:p w14:paraId="660E1EBC" w14:textId="77777777" w:rsidR="001739B1" w:rsidRDefault="00000000">
      <w:pPr>
        <w:pStyle w:val="Heading2"/>
      </w:pPr>
      <w:r>
        <w:t>Why Non-Contradiction Forces Stability</w:t>
      </w:r>
    </w:p>
    <w:p w14:paraId="660E1EBD" w14:textId="77777777" w:rsidR="001739B1" w:rsidRDefault="00000000">
      <w:proofErr w:type="gramStart"/>
      <w:r>
        <w:t>Recall</w:t>
      </w:r>
      <w:proofErr w:type="gramEnd"/>
      <w:r>
        <w:t xml:space="preserve"> the earlier point: in pure relativity, contradictions cannot persist. Relations that contradict other relations they must cohere with simply cannot stand. This is not a moral rule; it is structural. Contradiction </w:t>
      </w:r>
      <w:proofErr w:type="gramStart"/>
      <w:r>
        <w:t>dissolves</w:t>
      </w:r>
      <w:proofErr w:type="gramEnd"/>
      <w:r>
        <w:t xml:space="preserve"> identity.</w:t>
      </w:r>
    </w:p>
    <w:p w14:paraId="660E1EBE" w14:textId="77777777" w:rsidR="001739B1" w:rsidRDefault="00000000">
      <w:r>
        <w:t xml:space="preserve">This means the relational network enforces global compatibility. Only certain topologies of relations are </w:t>
      </w:r>
      <w:proofErr w:type="gramStart"/>
      <w:r>
        <w:t>possible—</w:t>
      </w:r>
      <w:proofErr w:type="gramEnd"/>
      <w:r>
        <w:t>those that remain internally consistent. The chaos of “anything relates to anything” gets carved into stable form by this constraint.</w:t>
      </w:r>
    </w:p>
    <w:p w14:paraId="660E1EBF" w14:textId="77777777" w:rsidR="001739B1" w:rsidRDefault="00000000">
      <w:r>
        <w:t>When experiences of time relate under these constraints, the relational network cannot be arbitrary. Non-contradiction does not “select winners”; it constrains what relational structures can be coherent at all. Objectivity arises from that coherent, layered structure, and what we call objects are stable regularities that reappear within it across moments and perspectives.</w:t>
      </w:r>
    </w:p>
    <w:p w14:paraId="7480C6D3" w14:textId="77777777" w:rsidR="000C7157" w:rsidRDefault="00000000">
      <w:r>
        <w:t xml:space="preserve">At this point, the practical question of scale comes into view: if “table” is a stable public object, why does it also have atoms, molecules, and fields? In AR, those particle‑like properties are not smaller bits of stuff that generate the table. They are what the same </w:t>
      </w:r>
      <w:r>
        <w:lastRenderedPageBreak/>
        <w:t>nested structure looks like when the present is constrained to coordinate with deeper context‑layers of relation. Experimental setups and instruments function as constraint devices that make those deeper layers repeatable enough to be shared—so the ‘micro’ story becomes part of the public record.</w:t>
      </w:r>
    </w:p>
    <w:p w14:paraId="660E1EC0" w14:textId="77777777" w:rsidR="001739B1" w:rsidRDefault="00000000">
      <w:r>
        <w:t>A table is one of those stable regularities. It is so reliably re-encountered within the layered coherence of experience that we stop seeing it as a regularity and simply experience it as a thing—publicly coordinatable, resistant, and persistent.</w:t>
      </w:r>
    </w:p>
    <w:p w14:paraId="660E1EC1" w14:textId="77777777" w:rsidR="001739B1" w:rsidRDefault="00000000">
      <w:pPr>
        <w:pStyle w:val="Heading2"/>
      </w:pPr>
      <w:r>
        <w:t>The Layered Structure</w:t>
      </w:r>
    </w:p>
    <w:p w14:paraId="660E1EC2" w14:textId="5B95F2C6" w:rsidR="001739B1" w:rsidRDefault="00000000">
      <w:r>
        <w:t>When experiences of time relate under coherence constraints, the network organizes into a layered, fractal-like topology—a way of representing how “time relates to time” across context levels.</w:t>
      </w:r>
    </w:p>
    <w:p w14:paraId="660E1EC3" w14:textId="77777777" w:rsidR="001739B1" w:rsidRDefault="00000000">
      <w:r>
        <w:t xml:space="preserve">But I want to be careful about what this </w:t>
      </w:r>
      <w:r>
        <w:rPr>
          <w:i/>
          <w:iCs/>
        </w:rPr>
        <w:t>does not</w:t>
      </w:r>
      <w:r>
        <w:t xml:space="preserve"> mean.</w:t>
      </w:r>
    </w:p>
    <w:p w14:paraId="660E1EC4" w14:textId="74B11F5F" w:rsidR="001739B1" w:rsidRDefault="00000000">
      <w:r>
        <w:t>This is not a claim that galaxies are literal beings or that societies are higher-order organisms. That kind of literalization misses the point. The fractal layering is a way of representing how experiences of time relate and nest. In that representation, what we call objects, brains, planets, and galaxies are stable structural regularities in the relational topology—forms that coherence takes and that can be coordinated across perspectives.</w:t>
      </w:r>
    </w:p>
    <w:p w14:paraId="660E1EC5" w14:textId="77777777" w:rsidR="001739B1" w:rsidRDefault="00000000">
      <w:r>
        <w:t>But they are not the ontological primitives that generate experience. Experience-of-time is the primitive. Objects (and the larger structures we name) are representations of how experiences of time relate and nest in the relational structure.</w:t>
      </w:r>
    </w:p>
    <w:p w14:paraId="660E1EC6" w14:textId="77777777" w:rsidR="001739B1" w:rsidRDefault="00000000">
      <w:pPr>
        <w:pStyle w:val="Heading2"/>
      </w:pPr>
      <w:r>
        <w:t>What Objectivity Becomes</w:t>
      </w:r>
    </w:p>
    <w:p w14:paraId="660E1EC7" w14:textId="77777777" w:rsidR="001739B1" w:rsidRDefault="00000000">
      <w:r>
        <w:t>Objectivity, in this picture, is not “the world as it is without experience.” That phrase does not even make sense if experience-of-time is fundamental.</w:t>
      </w:r>
    </w:p>
    <w:p w14:paraId="660E1EC8" w14:textId="3D539AB5" w:rsidR="001739B1" w:rsidRDefault="00000000">
      <w:r>
        <w:t>Instead, objectivity is the stabilized face of experience-of-time coherence. Things endure because the relational regularities remain consistent. Not everything is possible, because incoherent configurations are excluded by non-contradiction. Laws emerge as descriptions of the invariances of the layered structure, and we agree on stable reference points because the same relational map shows up across perspectives.</w:t>
      </w:r>
    </w:p>
    <w:p w14:paraId="660E1EC9" w14:textId="77777777" w:rsidR="001739B1" w:rsidRDefault="00000000">
      <w:r>
        <w:lastRenderedPageBreak/>
        <w:t>A public world is essentially a public record: the subset of relational structure that remains stable across perspectives under non-contradiction constraints.</w:t>
      </w:r>
    </w:p>
    <w:p w14:paraId="660E1ECA" w14:textId="77777777" w:rsidR="001739B1" w:rsidRDefault="00000000">
      <w:r>
        <w:t>This is why I insist on “relativity” rather than “consciousness” as the deepest word. The relational closure logic explains why a shared world is constrained instead of arbitrary. Consciousness does not float free, dreaming whatever it likes. It is woven into a structure that enforces coherence, and that enforcement is where objectivity comes from.</w:t>
      </w:r>
    </w:p>
    <w:p w14:paraId="660E1ECB" w14:textId="77777777" w:rsidR="001739B1" w:rsidRDefault="00000000">
      <w:pPr>
        <w:pStyle w:val="Heading1"/>
      </w:pPr>
      <w:r>
        <w:t>This Is Also a Testable Program</w:t>
      </w:r>
    </w:p>
    <w:p w14:paraId="660E1ECC" w14:textId="77777777" w:rsidR="001739B1" w:rsidRDefault="00000000">
      <w:r>
        <w:t>Everything above is philosophical language. But this framework is not intended to remain philosophical.</w:t>
      </w:r>
    </w:p>
    <w:p w14:paraId="660E1ECD" w14:textId="77777777" w:rsidR="001739B1" w:rsidRDefault="00000000">
      <w:r>
        <w:t>The core theory says: pure relativity leads to qualia and presence, which leads to time as internal ordering, which leads to stable coherence as public structure.</w:t>
      </w:r>
    </w:p>
    <w:p w14:paraId="660E1ECE" w14:textId="502AAC1E" w:rsidR="001739B1" w:rsidRDefault="00000000">
      <w:r>
        <w:t>The formal program translates that into explicit rules: represent a present as a discrete act with relational constraints, enumerate admissible next configurations, exclude those that violate coherence, commit the unique admissible continuation, and simulate the resulting statistics to see whether they match physics-facing behavior.</w:t>
      </w:r>
    </w:p>
    <w:p w14:paraId="660E1ECF" w14:textId="77777777" w:rsidR="001739B1" w:rsidRDefault="00000000">
      <w:r>
        <w:t>The goal is not a poetic story about consciousness. The goal is to generate public-facing regularities from a present-first starting point and see whether the statistics have the right shape.</w:t>
      </w:r>
    </w:p>
    <w:p w14:paraId="660E1ED0" w14:textId="77777777" w:rsidR="001739B1" w:rsidRDefault="00000000">
      <w:pPr>
        <w:pStyle w:val="Heading2"/>
      </w:pPr>
      <w:r>
        <w:t>What Falsification Looks Like</w:t>
      </w:r>
    </w:p>
    <w:p w14:paraId="660E1ED1" w14:textId="77777777" w:rsidR="001739B1" w:rsidRDefault="00000000">
      <w:r>
        <w:t>Because this framework is layered, falsification can occur at different levels.</w:t>
      </w:r>
    </w:p>
    <w:p w14:paraId="660E1ED2" w14:textId="77777777" w:rsidR="001739B1" w:rsidRDefault="00000000">
      <w:r>
        <w:t>If the move from pure relativity to the whole-as-closure can be shown unnecessary or incoherent, the foundation collapses. If the model cannot produce stable public structure without secretly assuming external time or isolated objects, the bridge collapses. If simulations produce contradictions or lawless instability that cannot be repaired without violating core principles, the program fails. If specific physics-facing constraints implied by the translation layer conflict with established data in a non-recoverable way, the translation is wrong.</w:t>
      </w:r>
    </w:p>
    <w:p w14:paraId="660E1ED3" w14:textId="77777777" w:rsidR="001739B1" w:rsidRDefault="00000000">
      <w:r>
        <w:lastRenderedPageBreak/>
        <w:t>This is not offered as unfalsifiable metaphysics. It is a disciplined attempt to specify primitives and rules such that critique can land precisely.</w:t>
      </w:r>
    </w:p>
    <w:p w14:paraId="7EB99A3B" w14:textId="77777777" w:rsidR="001F2FBC" w:rsidRPr="001F2FBC" w:rsidRDefault="001F2FBC" w:rsidP="001F2FBC">
      <w:pPr>
        <w:spacing w:before="360" w:after="180"/>
        <w:outlineLvl w:val="0"/>
        <w:rPr>
          <w:b/>
          <w:bCs/>
          <w:sz w:val="32"/>
          <w:szCs w:val="32"/>
        </w:rPr>
      </w:pPr>
      <w:r w:rsidRPr="001F2FBC">
        <w:rPr>
          <w:b/>
          <w:bCs/>
          <w:sz w:val="32"/>
          <w:szCs w:val="32"/>
        </w:rPr>
        <w:t>What This Changes</w:t>
      </w:r>
    </w:p>
    <w:p w14:paraId="315EC67D" w14:textId="77777777" w:rsidR="001F2FBC" w:rsidRPr="001F2FBC" w:rsidRDefault="001F2FBC" w:rsidP="001F2FBC">
      <w:r w:rsidRPr="001F2FBC">
        <w:t>These three ideas—pure relativity forces qualia into existence; time is internal ordering, not an external container; objectivity emerges from coherence constraints—form the philosophical core of Absolute Relativity.</w:t>
      </w:r>
    </w:p>
    <w:p w14:paraId="1BF18965" w14:textId="77777777" w:rsidR="001F2FBC" w:rsidRPr="001F2FBC" w:rsidRDefault="001F2FBC" w:rsidP="001F2FBC">
      <w:r w:rsidRPr="001F2FBC">
        <w:t>The framework is also a technical program. Formal models and simulations translate these principles into physics-facing predictions that can be tested against data.</w:t>
      </w:r>
    </w:p>
    <w:p w14:paraId="6F006F45" w14:textId="6ACBB12C" w:rsidR="001F2FBC" w:rsidRDefault="001F2FBC">
      <w:r w:rsidRPr="001F2FBC">
        <w:t>If the ideas hold, they change what we think time is, what a “world” is, and what it means for something to be real. They suggest that consciousness is not a strange addition to a material universe—it is woven into the structure of reality from the start.</w:t>
      </w:r>
    </w:p>
    <w:p w14:paraId="660E1EDE" w14:textId="3CF79E55" w:rsidR="001739B1" w:rsidRDefault="00000000">
      <w:pPr>
        <w:spacing w:before="400"/>
      </w:pPr>
      <w:r>
        <w:t xml:space="preserve">Thank you for reading. </w:t>
      </w:r>
    </w:p>
    <w:p w14:paraId="660E1EDF" w14:textId="77777777" w:rsidR="001739B1" w:rsidRDefault="00000000">
      <w:pPr>
        <w:spacing w:before="200"/>
      </w:pPr>
      <w:r>
        <w:t>— Kent</w:t>
      </w:r>
    </w:p>
    <w:p w14:paraId="02225FD6" w14:textId="77777777" w:rsidR="008329DD" w:rsidRDefault="008329DD">
      <w:pPr>
        <w:spacing w:before="200"/>
      </w:pPr>
    </w:p>
    <w:p w14:paraId="7F38F48A" w14:textId="77777777" w:rsidR="008329DD" w:rsidRPr="008329DD" w:rsidRDefault="008329DD" w:rsidP="008329DD">
      <w:pPr>
        <w:pBdr>
          <w:bottom w:val="single" w:sz="6" w:space="1" w:color="auto"/>
        </w:pBdr>
        <w:spacing w:before="100" w:beforeAutospacing="1" w:after="100" w:afterAutospacing="1" w:line="240" w:lineRule="auto"/>
        <w:rPr>
          <w:rFonts w:ascii="Times New Roman" w:eastAsia="Times New Roman" w:hAnsi="Times New Roman" w:cs="Times New Roman"/>
        </w:rPr>
      </w:pPr>
    </w:p>
    <w:p w14:paraId="470A4A51" w14:textId="77777777" w:rsidR="008329DD" w:rsidRPr="008329DD" w:rsidRDefault="008329DD" w:rsidP="008329DD">
      <w:pPr>
        <w:spacing w:before="100" w:beforeAutospacing="1" w:after="100" w:afterAutospacing="1" w:line="240" w:lineRule="auto"/>
        <w:rPr>
          <w:rFonts w:ascii="Times New Roman" w:eastAsia="Times New Roman" w:hAnsi="Times New Roman" w:cs="Times New Roman"/>
          <w:b/>
          <w:bCs/>
        </w:rPr>
      </w:pPr>
      <w:proofErr w:type="spellStart"/>
      <w:r w:rsidRPr="008329DD">
        <w:rPr>
          <w:rFonts w:ascii="Times New Roman" w:eastAsia="Times New Roman" w:hAnsi="Times New Roman" w:cs="Times New Roman"/>
          <w:b/>
          <w:bCs/>
        </w:rPr>
        <w:t>WorkSpeaks</w:t>
      </w:r>
      <w:proofErr w:type="spellEnd"/>
      <w:r w:rsidRPr="008329DD">
        <w:rPr>
          <w:rFonts w:ascii="Times New Roman" w:eastAsia="Times New Roman" w:hAnsi="Times New Roman" w:cs="Times New Roman"/>
          <w:b/>
          <w:bCs/>
        </w:rPr>
        <w:t xml:space="preserve"> Protocol (WSP) / Verification</w:t>
      </w:r>
      <w:r w:rsidRPr="008329DD">
        <w:rPr>
          <w:rFonts w:ascii="Times New Roman" w:eastAsia="Times New Roman" w:hAnsi="Times New Roman" w:cs="Times New Roman"/>
        </w:rPr>
        <w:br/>
        <w:t xml:space="preserve">This summary is recorded in the Absolute Relativity </w:t>
      </w:r>
      <w:proofErr w:type="spellStart"/>
      <w:r w:rsidRPr="008329DD">
        <w:rPr>
          <w:rFonts w:ascii="Times New Roman" w:eastAsia="Times New Roman" w:hAnsi="Times New Roman" w:cs="Times New Roman"/>
        </w:rPr>
        <w:t>WorkSpeaks</w:t>
      </w:r>
      <w:proofErr w:type="spellEnd"/>
      <w:r w:rsidRPr="008329DD">
        <w:rPr>
          <w:rFonts w:ascii="Times New Roman" w:eastAsia="Times New Roman" w:hAnsi="Times New Roman" w:cs="Times New Roman"/>
        </w:rPr>
        <w:t xml:space="preserve"> Protocol proof trail as: </w:t>
      </w:r>
      <w:r w:rsidRPr="008329DD">
        <w:rPr>
          <w:rFonts w:ascii="Times New Roman" w:eastAsia="Times New Roman" w:hAnsi="Times New Roman" w:cs="Times New Roman"/>
          <w:b/>
          <w:bCs/>
        </w:rPr>
        <w:br/>
        <w:t>Item 12 — Philosophy Article Pack</w:t>
      </w:r>
      <w:r w:rsidRPr="008329DD">
        <w:rPr>
          <w:rFonts w:ascii="Times New Roman" w:eastAsia="Times New Roman" w:hAnsi="Times New Roman" w:cs="Times New Roman"/>
        </w:rPr>
        <w:t>.</w:t>
      </w:r>
      <w:r w:rsidRPr="008329DD">
        <w:rPr>
          <w:rFonts w:ascii="Times New Roman" w:eastAsia="Times New Roman" w:hAnsi="Times New Roman" w:cs="Times New Roman"/>
        </w:rPr>
        <w:br/>
        <w:t>Verify here: https://www.absoluterelativity.org/artifacts-index</w:t>
      </w:r>
    </w:p>
    <w:p w14:paraId="70D1ECC0" w14:textId="77777777" w:rsidR="008329DD" w:rsidRPr="008329DD" w:rsidRDefault="008329DD" w:rsidP="008329DD">
      <w:pPr>
        <w:spacing w:before="100" w:beforeAutospacing="1" w:after="100" w:afterAutospacing="1" w:line="240" w:lineRule="auto"/>
        <w:rPr>
          <w:rFonts w:ascii="Times New Roman" w:eastAsia="Times New Roman" w:hAnsi="Times New Roman" w:cs="Times New Roman"/>
        </w:rPr>
      </w:pPr>
      <w:r w:rsidRPr="008329DD">
        <w:rPr>
          <w:rFonts w:ascii="Times New Roman" w:eastAsia="Times New Roman" w:hAnsi="Times New Roman" w:cs="Times New Roman"/>
        </w:rPr>
        <w:t>Project identity markers (not investment instruments):</w:t>
      </w:r>
    </w:p>
    <w:p w14:paraId="40746E19" w14:textId="77777777" w:rsidR="008329DD" w:rsidRPr="008329DD" w:rsidRDefault="008329DD" w:rsidP="008329DD">
      <w:pPr>
        <w:numPr>
          <w:ilvl w:val="0"/>
          <w:numId w:val="2"/>
        </w:numPr>
        <w:spacing w:before="100" w:beforeAutospacing="1" w:after="100" w:afterAutospacing="1" w:line="240" w:lineRule="auto"/>
        <w:rPr>
          <w:rFonts w:ascii="Times New Roman" w:eastAsia="Times New Roman" w:hAnsi="Times New Roman" w:cs="Times New Roman"/>
        </w:rPr>
      </w:pPr>
      <w:r w:rsidRPr="008329DD">
        <w:rPr>
          <w:rFonts w:ascii="Times New Roman" w:eastAsia="Times New Roman" w:hAnsi="Times New Roman" w:cs="Times New Roman"/>
        </w:rPr>
        <w:t>ETH (ERC-20) contract: 0xAacCd7bA616405C184335F193fEf080fC982921F</w:t>
      </w:r>
    </w:p>
    <w:p w14:paraId="4DB081BC" w14:textId="77777777" w:rsidR="008329DD" w:rsidRPr="008329DD" w:rsidRDefault="008329DD" w:rsidP="008329DD">
      <w:pPr>
        <w:numPr>
          <w:ilvl w:val="0"/>
          <w:numId w:val="2"/>
        </w:numPr>
        <w:spacing w:before="100" w:beforeAutospacing="1" w:after="100" w:afterAutospacing="1" w:line="240" w:lineRule="auto"/>
        <w:rPr>
          <w:rFonts w:ascii="Times New Roman" w:eastAsia="Times New Roman" w:hAnsi="Times New Roman" w:cs="Times New Roman"/>
        </w:rPr>
      </w:pPr>
      <w:r w:rsidRPr="008329DD">
        <w:rPr>
          <w:rFonts w:ascii="Times New Roman" w:eastAsia="Times New Roman" w:hAnsi="Times New Roman" w:cs="Times New Roman"/>
        </w:rPr>
        <w:t>SOL (SPL) mint: ARafKuCqRgszXZWjYGWyBT7GnLZkyiaXQd1YjXC1x224</w:t>
      </w:r>
    </w:p>
    <w:p w14:paraId="076DDC2C" w14:textId="77777777" w:rsidR="008329DD" w:rsidRPr="008329DD" w:rsidRDefault="008329DD" w:rsidP="008329DD">
      <w:pPr>
        <w:numPr>
          <w:ilvl w:val="0"/>
          <w:numId w:val="2"/>
        </w:numPr>
        <w:spacing w:before="100" w:beforeAutospacing="1" w:after="100" w:afterAutospacing="1" w:line="240" w:lineRule="auto"/>
        <w:rPr>
          <w:rFonts w:ascii="Times New Roman" w:eastAsia="Times New Roman" w:hAnsi="Times New Roman" w:cs="Times New Roman"/>
        </w:rPr>
      </w:pPr>
      <w:r w:rsidRPr="008329DD">
        <w:rPr>
          <w:rFonts w:ascii="Times New Roman" w:eastAsia="Times New Roman" w:hAnsi="Times New Roman" w:cs="Times New Roman"/>
        </w:rPr>
        <w:t>Provenance wallet: 0x1F06ea3554aE665e713a637eD136a5065C9cD787</w:t>
      </w:r>
    </w:p>
    <w:p w14:paraId="0BCAD423" w14:textId="77777777" w:rsidR="008329DD" w:rsidRDefault="008329DD">
      <w:pPr>
        <w:spacing w:before="200"/>
      </w:pPr>
    </w:p>
    <w:sectPr w:rsidR="008329DD">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21A2D"/>
    <w:multiLevelType w:val="multilevel"/>
    <w:tmpl w:val="B5D4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B66C27"/>
    <w:multiLevelType w:val="hybridMultilevel"/>
    <w:tmpl w:val="A4E0CFEE"/>
    <w:lvl w:ilvl="0" w:tplc="5A1C810A">
      <w:start w:val="1"/>
      <w:numFmt w:val="bullet"/>
      <w:lvlText w:val="●"/>
      <w:lvlJc w:val="left"/>
      <w:pPr>
        <w:ind w:left="720" w:hanging="360"/>
      </w:pPr>
    </w:lvl>
    <w:lvl w:ilvl="1" w:tplc="EDE4F25A">
      <w:start w:val="1"/>
      <w:numFmt w:val="bullet"/>
      <w:lvlText w:val="○"/>
      <w:lvlJc w:val="left"/>
      <w:pPr>
        <w:ind w:left="1440" w:hanging="360"/>
      </w:pPr>
    </w:lvl>
    <w:lvl w:ilvl="2" w:tplc="058E62FE">
      <w:start w:val="1"/>
      <w:numFmt w:val="bullet"/>
      <w:lvlText w:val="■"/>
      <w:lvlJc w:val="left"/>
      <w:pPr>
        <w:ind w:left="2160" w:hanging="360"/>
      </w:pPr>
    </w:lvl>
    <w:lvl w:ilvl="3" w:tplc="42F65CBC">
      <w:start w:val="1"/>
      <w:numFmt w:val="bullet"/>
      <w:lvlText w:val="●"/>
      <w:lvlJc w:val="left"/>
      <w:pPr>
        <w:ind w:left="2880" w:hanging="360"/>
      </w:pPr>
    </w:lvl>
    <w:lvl w:ilvl="4" w:tplc="04D820B4">
      <w:start w:val="1"/>
      <w:numFmt w:val="bullet"/>
      <w:lvlText w:val="○"/>
      <w:lvlJc w:val="left"/>
      <w:pPr>
        <w:ind w:left="3600" w:hanging="360"/>
      </w:pPr>
    </w:lvl>
    <w:lvl w:ilvl="5" w:tplc="FE2C8DEC">
      <w:start w:val="1"/>
      <w:numFmt w:val="bullet"/>
      <w:lvlText w:val="■"/>
      <w:lvlJc w:val="left"/>
      <w:pPr>
        <w:ind w:left="4320" w:hanging="360"/>
      </w:pPr>
    </w:lvl>
    <w:lvl w:ilvl="6" w:tplc="111CA31A">
      <w:start w:val="1"/>
      <w:numFmt w:val="bullet"/>
      <w:lvlText w:val="●"/>
      <w:lvlJc w:val="left"/>
      <w:pPr>
        <w:ind w:left="5040" w:hanging="360"/>
      </w:pPr>
    </w:lvl>
    <w:lvl w:ilvl="7" w:tplc="B87877A6">
      <w:start w:val="1"/>
      <w:numFmt w:val="bullet"/>
      <w:lvlText w:val="●"/>
      <w:lvlJc w:val="left"/>
      <w:pPr>
        <w:ind w:left="5760" w:hanging="360"/>
      </w:pPr>
    </w:lvl>
    <w:lvl w:ilvl="8" w:tplc="A24CC132">
      <w:start w:val="1"/>
      <w:numFmt w:val="bullet"/>
      <w:lvlText w:val="●"/>
      <w:lvlJc w:val="left"/>
      <w:pPr>
        <w:ind w:left="6480" w:hanging="360"/>
      </w:pPr>
    </w:lvl>
  </w:abstractNum>
  <w:num w:numId="1" w16cid:durableId="1720864220">
    <w:abstractNumId w:val="1"/>
    <w:lvlOverride w:ilvl="0">
      <w:startOverride w:val="1"/>
    </w:lvlOverride>
  </w:num>
  <w:num w:numId="2" w16cid:durableId="532110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9B1"/>
    <w:rsid w:val="0009541A"/>
    <w:rsid w:val="000C7157"/>
    <w:rsid w:val="001739B1"/>
    <w:rsid w:val="001F2FBC"/>
    <w:rsid w:val="00366BAC"/>
    <w:rsid w:val="003D5D56"/>
    <w:rsid w:val="004279A8"/>
    <w:rsid w:val="004D23A3"/>
    <w:rsid w:val="00585EC3"/>
    <w:rsid w:val="005F5C78"/>
    <w:rsid w:val="006F6AE1"/>
    <w:rsid w:val="008329DD"/>
    <w:rsid w:val="00917A8E"/>
    <w:rsid w:val="00B10A4B"/>
    <w:rsid w:val="00D15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1E8C"/>
  <w15:docId w15:val="{9DCDA8DB-8B9B-4BC0-8666-F2348845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Georgia" w:hAnsi="Georgia" w:cs="Georg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320" w:lineRule="auto"/>
    </w:pPr>
  </w:style>
  <w:style w:type="paragraph" w:styleId="Heading1">
    <w:name w:val="heading 1"/>
    <w:basedOn w:val="Normal"/>
    <w:next w:val="Normal"/>
    <w:uiPriority w:val="9"/>
    <w:qFormat/>
    <w:pPr>
      <w:spacing w:before="400"/>
      <w:outlineLvl w:val="0"/>
    </w:pPr>
    <w:rPr>
      <w:b/>
      <w:bCs/>
      <w:sz w:val="36"/>
      <w:szCs w:val="36"/>
    </w:rPr>
  </w:style>
  <w:style w:type="paragraph" w:styleId="Heading2">
    <w:name w:val="heading 2"/>
    <w:basedOn w:val="Normal"/>
    <w:next w:val="Normal"/>
    <w:uiPriority w:val="9"/>
    <w:unhideWhenUsed/>
    <w:qFormat/>
    <w:pPr>
      <w:spacing w:before="300" w:after="150"/>
      <w:outlineLvl w:val="1"/>
    </w:pPr>
    <w:rPr>
      <w:b/>
      <w:bCs/>
      <w:sz w:val="28"/>
      <w:szCs w:val="28"/>
    </w:rPr>
  </w:style>
  <w:style w:type="paragraph" w:styleId="Heading3">
    <w:name w:val="heading 3"/>
    <w:basedOn w:val="Normal"/>
    <w:next w:val="Normal"/>
    <w:uiPriority w:val="9"/>
    <w:semiHidden/>
    <w:unhideWhenUsed/>
    <w:qFormat/>
    <w:pPr>
      <w:outlineLvl w:val="2"/>
    </w:pPr>
    <w:rPr>
      <w:color w:val="1F4D78"/>
    </w:rPr>
  </w:style>
  <w:style w:type="paragraph" w:styleId="Heading4">
    <w:name w:val="heading 4"/>
    <w:basedOn w:val="Normal"/>
    <w:next w:val="Normal"/>
    <w:uiPriority w:val="9"/>
    <w:semiHidden/>
    <w:unhideWhenUsed/>
    <w:qFormat/>
    <w:pPr>
      <w:outlineLvl w:val="3"/>
    </w:pPr>
    <w:rPr>
      <w:i/>
      <w:iCs/>
      <w:color w:val="2E74B5"/>
    </w:rPr>
  </w:style>
  <w:style w:type="paragraph" w:styleId="Heading5">
    <w:name w:val="heading 5"/>
    <w:basedOn w:val="Normal"/>
    <w:next w:val="Normal"/>
    <w:uiPriority w:val="9"/>
    <w:semiHidden/>
    <w:unhideWhenUsed/>
    <w:qFormat/>
    <w:pPr>
      <w:outlineLvl w:val="4"/>
    </w:pPr>
    <w:rPr>
      <w:color w:val="2E74B5"/>
    </w:rPr>
  </w:style>
  <w:style w:type="paragraph" w:styleId="Heading6">
    <w:name w:val="heading 6"/>
    <w:basedOn w:val="Normal"/>
    <w:next w:val="Normal"/>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customStyle="1" w:styleId="Strong1">
    <w:name w:val="Strong1"/>
    <w:basedOn w:val="Normal"/>
    <w:next w:val="Normal"/>
    <w:qFormat/>
    <w:rPr>
      <w:b/>
      <w:bCs/>
    </w:rPr>
  </w:style>
  <w:style w:type="paragraph" w:styleId="ListParagraph">
    <w:name w:val="List Paragraph"/>
    <w:basedOn w:val="Normal"/>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2328</Words>
  <Characters>13017</Characters>
  <Application>Microsoft Office Word</Application>
  <DocSecurity>0</DocSecurity>
  <Lines>241</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kent nimmo</cp:lastModifiedBy>
  <cp:revision>9</cp:revision>
  <cp:lastPrinted>2026-01-22T08:21:00Z</cp:lastPrinted>
  <dcterms:created xsi:type="dcterms:W3CDTF">2026-01-22T06:22:00Z</dcterms:created>
  <dcterms:modified xsi:type="dcterms:W3CDTF">2026-01-22T08:25:00Z</dcterms:modified>
</cp:coreProperties>
</file>